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9637.795275590552" w:right="-12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9637.795275590552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Начальник отдела образования</w:t>
      </w:r>
    </w:p>
    <w:p w:rsidR="00000000" w:rsidDel="00000000" w:rsidP="00000000" w:rsidRDefault="00000000" w:rsidRPr="00000000" w14:paraId="00000003">
      <w:pPr>
        <w:spacing w:after="0" w:before="0" w:line="240" w:lineRule="auto"/>
        <w:ind w:left="9637.795275590552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Островецкого райисполкома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9637.795275590552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_____________ О.А.Землякова</w:t>
      </w:r>
    </w:p>
    <w:p w:rsidR="00000000" w:rsidDel="00000000" w:rsidP="00000000" w:rsidRDefault="00000000" w:rsidRPr="00000000" w14:paraId="00000005">
      <w:pPr>
        <w:spacing w:after="0" w:before="0" w:line="240" w:lineRule="auto"/>
        <w:ind w:left="9637.795275590552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_____.09.2022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ПЛАН 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11111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работы отдела образования 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30"/>
          <w:szCs w:val="30"/>
          <w:rtl w:val="0"/>
        </w:rPr>
        <w:t xml:space="preserve"> октябрь 2022 года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45"/>
        <w:gridCol w:w="1995"/>
        <w:gridCol w:w="1545"/>
        <w:gridCol w:w="6060"/>
        <w:gridCol w:w="2805"/>
        <w:tblGridChange w:id="0">
          <w:tblGrid>
            <w:gridCol w:w="1845"/>
            <w:gridCol w:w="1995"/>
            <w:gridCol w:w="1545"/>
            <w:gridCol w:w="6060"/>
            <w:gridCol w:w="2805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Направление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141.73228346456688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Место проведения, 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141.73228346456688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Мероприятие, вопросы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-1311.9685039370063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      Ответственный</w:t>
            </w:r>
          </w:p>
        </w:tc>
      </w:tr>
      <w:tr>
        <w:trPr>
          <w:cantSplit w:val="0"/>
          <w:trHeight w:val="1612.8222656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1. Подготовка вопросов на заседание Островецкого районного исполнительного комитета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141.73228346456688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Островецкий РИК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 ходе выполнения требований Директивы Президента Республики Беларусь от 11 марта 2004 г. № 1 “О мерах по укреплению общественной безопасности и дисциплины” (информация по системе образования).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Молочко О.В.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Балунда О.М.</w:t>
            </w:r>
          </w:p>
        </w:tc>
      </w:tr>
      <w:tr>
        <w:trPr>
          <w:cantSplit w:val="0"/>
          <w:trHeight w:val="984.64581355434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141.73228346456688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 ходе реализации Комплексного плана мероприятий по созданию безопасных условий пребывания детей в учреждениях образования Островецкого района на 2021-2023 годы.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Молочко О.В.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Молочко О.В</w:t>
            </w:r>
          </w:p>
        </w:tc>
      </w:tr>
      <w:tr>
        <w:trPr>
          <w:cantSplit w:val="0"/>
          <w:trHeight w:val="984.64581355434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141.73228346456688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 выполнении решения райисполкома от 28 сентября 2021 г. № 618 “О состоянии работы и принимаемых мерах по повышению эффективности работы с руководящими кадрами района и лицами, состоящими в резерве для замещения руководящих должностей” (информация по системе образования).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Балунда О.М.</w:t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Апанович Л.М.</w:t>
            </w:r>
          </w:p>
        </w:tc>
      </w:tr>
      <w:tr>
        <w:trPr>
          <w:cantSplit w:val="0"/>
          <w:trHeight w:val="447.949218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 протяжении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141.73228346456688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 предоставлении несовершеннолетним статуса, оставшихся без попечения родителей.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Садовская О.Г.</w:t>
            </w:r>
          </w:p>
        </w:tc>
      </w:tr>
      <w:tr>
        <w:trPr>
          <w:cantSplit w:val="0"/>
          <w:trHeight w:val="657.949218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right="18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 установлении и отмене статусов опекунских семей.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Садовская О.Г.</w:t>
            </w:r>
          </w:p>
        </w:tc>
      </w:tr>
      <w:tr>
        <w:trPr>
          <w:cantSplit w:val="0"/>
          <w:trHeight w:val="567.949218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right="18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 создании приемных семей и передаче детей на воспитание в приемные семьи.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Садовская О.Г.</w:t>
            </w:r>
          </w:p>
        </w:tc>
      </w:tr>
      <w:tr>
        <w:trPr>
          <w:cantSplit w:val="0"/>
          <w:trHeight w:val="1015.8984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2. Подготовка вопросов на КДН, координационный совет, участие в работе КДН, координационном совете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141.73228346456688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Островецкий РИК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141.73228346456688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 соответствии с планом работы комиссии по делам несовершеннолетних Островецкого райисполкома.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Жогаль А.А.,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Колтан Т.В.</w:t>
            </w:r>
          </w:p>
        </w:tc>
      </w:tr>
      <w:tr>
        <w:trPr>
          <w:cantSplit w:val="0"/>
          <w:trHeight w:val="1015.8984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11111"/>
                <w:sz w:val="26"/>
                <w:szCs w:val="26"/>
                <w:rtl w:val="0"/>
              </w:rPr>
              <w:t xml:space="preserve">3. Подготовка вопросов на заседание межведомственной комиссии  по контролю за организацией питания обучающихся дошкольного и общего среднего образования Островецкого района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ind w:left="141.73228346456688" w:right="18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 соответствии с планом работы межведомственной комиссии по контролю за организацией питания обучающихся дошкольного и общего среднего образования Островецкого района.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 Молочко О.В.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Руководители УО</w:t>
            </w:r>
          </w:p>
        </w:tc>
      </w:tr>
      <w:tr>
        <w:trPr>
          <w:cantSplit w:val="0"/>
          <w:trHeight w:val="21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4. Подготовка вопросов на коллегию главного управления образования Гродненского областного исполнительного комитета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141.73228346456688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141.73228346456688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</w:tr>
      <w:tr>
        <w:trPr>
          <w:cantSplit w:val="0"/>
          <w:trHeight w:val="3062.6953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5. Контроль выполнения решений коллегии главного управления образования Гродненского областного исполнительного комитета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Решение коллегии от 12.10.2021 «Об эффективности принимаемых мер по обеспечению качества общего среднего образования».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Дембовская О.Е.</w:t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Апанович Л.М.</w:t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8.847656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 Контроль выполнения решений отдела образования Островецкого районного исполнительного комитета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Решение совета отдела от 21.10.2021 № 8.1 “О готовности учреждений образования района к новому учебному году, к работе в осенне-зимний период 2021/2022 учебного года и ходе выполнения Директивы Президента Республики Беларусь 14.06.2007 № 3 «Экономия и бережливость – главные факторы экономической безопасности государства» и выполнении решения совета отдела от 24.10.2020 № 7.1”.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Молочко О.В.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Решение совета отдела от 25.11.2022 № 9.3. “Об эффективности принимаемых мер по обеспечению качества общего среднего образования”.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Дембовская О.Е.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Апанович Л.М.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7.Совет отдела образования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27.10.2022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Об эффективности принимаемых мер по обеспечению качества общего среднего образования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11111"/>
                <w:sz w:val="26"/>
                <w:szCs w:val="26"/>
                <w:rtl w:val="0"/>
              </w:rPr>
              <w:t xml:space="preserve">повестка сентября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Дембовская О.Е.</w:t>
            </w:r>
          </w:p>
          <w:p w:rsidR="00000000" w:rsidDel="00000000" w:rsidP="00000000" w:rsidRDefault="00000000" w:rsidRPr="00000000" w14:paraId="000000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Балунда О.М.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Апанович Л.М.</w:t>
            </w:r>
          </w:p>
        </w:tc>
      </w:tr>
      <w:tr>
        <w:trPr>
          <w:cantSplit w:val="0"/>
          <w:trHeight w:val="955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 состоянии преподавания учебного предмета “Физическая культура и здоровье”, совершенствовании организации физкультурно-оздоровительной и спортивно-массовой работы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11111"/>
                <w:sz w:val="26"/>
                <w:szCs w:val="26"/>
                <w:rtl w:val="0"/>
              </w:rPr>
              <w:t xml:space="preserve">повестка июня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Грабовская Н.И.</w:t>
            </w:r>
          </w:p>
        </w:tc>
      </w:tr>
      <w:tr>
        <w:trPr>
          <w:cantSplit w:val="0"/>
          <w:trHeight w:val="955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 готовности учреждений образования района к новому учебному году, к работе в осенне-зимний период 2020/2021 учебного года и ходе выполнения Директивы Президента Республики Беларусь 14.06.2007 № 3 «Экономия и бережливость – главные факторы экономической безопасности государства» и выполнении решения совета отдела от 21.10.2021 № 8.1.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Молочко О.В.</w:t>
            </w:r>
          </w:p>
        </w:tc>
      </w:tr>
      <w:tr>
        <w:trPr>
          <w:cantSplit w:val="0"/>
          <w:trHeight w:val="955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 ходе реализации Соглашения между отделом образования Островецкого райисполкома и Островецкой районной организацией Белорусского профессионального союза работников образования и науки на 2019-2025 годы за  период с апреля по сентябрь 2022 года.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Землякова О.А.</w:t>
            </w:r>
          </w:p>
          <w:p w:rsidR="00000000" w:rsidDel="00000000" w:rsidP="00000000" w:rsidRDefault="00000000" w:rsidRPr="00000000" w14:paraId="000000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Кутович М.М.</w:t>
            </w:r>
          </w:p>
        </w:tc>
      </w:tr>
      <w:tr>
        <w:trPr>
          <w:cantSplit w:val="0"/>
          <w:trHeight w:val="955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 состоянии травматизма учащихся и обеспечении безопасности образовательного процесса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11111"/>
                <w:sz w:val="26"/>
                <w:szCs w:val="26"/>
                <w:rtl w:val="0"/>
              </w:rPr>
              <w:t xml:space="preserve">во исполнение приказа отдела от 31.08.2022 № 221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Молочко О.В.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8. Совещание при начальнике отдела образования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11.10.2022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Организация работы по учету детей, подлежащих обучению на уровне общего среднего образования, трудоустройство выпускников 2021/2022 учебного года, в том числе поступление на специальности педагогического профиля. Заключение целевых договоров.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Дембовская О.Е.</w:t>
            </w:r>
          </w:p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Балунда О.М.</w:t>
            </w:r>
          </w:p>
        </w:tc>
      </w:tr>
      <w:tr>
        <w:trPr>
          <w:cantSplit w:val="0"/>
          <w:trHeight w:val="115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right="29.409448818897772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Об организации учреждениями образования профориентационной работы по сельскохозяйственному направлению.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Змитрович Е.И.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0" w:right="29.409448818897772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Об эффективности работы социально-педагогического центра по выявлению семейного неблагополучия и устранению факторов, угрожающих здоровью и жизни детей.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Колтан Т.В.</w:t>
            </w:r>
          </w:p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Жогаль А.А.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ind w:left="0" w:right="29.409448818897772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shd w:fill="fbfcfd" w:val="clear"/>
                <w:rtl w:val="0"/>
              </w:rPr>
              <w:t xml:space="preserve">О работе по обеспечению качества специального образования в учреждениях образования, реализующих образовательные программы специального образования на уровне общего среднего образования.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Авлас А.Д.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ind w:left="0" w:right="29.409448818897772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Анализ состояния преступности и правонарушений среди несовершеннолетних в учреждениях общего среднего образования за 3 квартал 2022 года. Отчеты руководителей по организации работы по профилактике безнадзорности и правонарушений среди несовершеннолетних. О выполнении поручений протокола совещания при начальнике отдела образования от 12.10.2021 №12 (вопрос 6).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Осадчук В.Е.</w:t>
            </w:r>
          </w:p>
          <w:p w:rsidR="00000000" w:rsidDel="00000000" w:rsidP="00000000" w:rsidRDefault="00000000" w:rsidRPr="00000000" w14:paraId="000000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Руководители УО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ind w:left="0" w:right="29.409448818897772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Организация подвоза учащихся к месту учебы и обратно в учреждениях образования.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Молочко О.В.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ind w:left="0" w:right="29.409448818897772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Об организационно-содержательном наполнении 6-го школьного дня в учреждениях образования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11111"/>
                <w:sz w:val="26"/>
                <w:szCs w:val="26"/>
                <w:highlight w:val="white"/>
                <w:rtl w:val="0"/>
              </w:rPr>
              <w:t xml:space="preserve">повестка сентября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Жогаль А.А.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ind w:left="0" w:right="29.409448818897772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Об организации работы по выполнению положений Декрета Президента Республики Беларусь от 24 ноября 2006 г. № 18 «О дополнительных мерах по государственной защите детей в неблагополучных семьях», профилактике безнадзорности и правонарушений несовершеннолетних.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Жогаль А.А.</w:t>
            </w:r>
          </w:p>
          <w:p w:rsidR="00000000" w:rsidDel="00000000" w:rsidP="00000000" w:rsidRDefault="00000000" w:rsidRPr="00000000" w14:paraId="000000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Руководители УО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ind w:left="0" w:right="29.409448818897772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О состоянии трудовой и исполнительской дисциплины.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Балунда О.М.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ind w:left="0" w:right="29.409448818897772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О ходе выполнения основных прогнозных показателей социально-экономического развития, организации платных образовательных услуг, работе бизнес-компаний.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Молочко О.В.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ind w:left="0" w:right="29.409448818897772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Итоги мониторинга положения семей, в которые возвращены дети по постановлению комиссии по делам несовершеннолетних, на основании решения суда в том числе в связи с восстановлением родителей (единственного родителя) в родительских правах.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Колтан Т.В.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ind w:left="0" w:right="29.409448818897772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О результативности работы по повышению уровня возмещения расходов на содержание детей, находящихся на государственном обеспечении.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Колтан Т.В.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ind w:left="0" w:right="29.409448818897772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О деятельности попечительских советов в учреждениях образования.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Осадчук В.Е.</w:t>
            </w:r>
          </w:p>
          <w:p w:rsidR="00000000" w:rsidDel="00000000" w:rsidP="00000000" w:rsidRDefault="00000000" w:rsidRPr="00000000" w14:paraId="000000B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Молочко О.В.</w:t>
            </w:r>
          </w:p>
          <w:p w:rsidR="00000000" w:rsidDel="00000000" w:rsidP="00000000" w:rsidRDefault="00000000" w:rsidRPr="00000000" w14:paraId="000000B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Руководители УО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ind w:left="0" w:right="29.409448818897772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Изучения состояния работы в сфере работы с обращениями граждан в учреждениях образования района.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Балунда О.М.</w:t>
            </w:r>
          </w:p>
          <w:p w:rsidR="00000000" w:rsidDel="00000000" w:rsidP="00000000" w:rsidRDefault="00000000" w:rsidRPr="00000000" w14:paraId="000000B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Руководители УО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10. Комплексное, тематическое, оперативное изучение вопроса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fcf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ГУО “Островецкий ЦТДиМ”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03.10.2022-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13.10.2022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Изучение организации работы объединений по интересам.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Осадчук В.Е.</w:t>
            </w:r>
          </w:p>
        </w:tc>
      </w:tr>
      <w:tr>
        <w:trPr>
          <w:cantSplit w:val="0"/>
          <w:trHeight w:val="97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fcf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ГУО “Мальский детский сад”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10.10.2022- 28.10.2022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Деятельность администрации и педагогического коллектива государственного учреждения образования «Мальский детский сад» по обеспечению качества дошкольного образования.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Грабовская Н.И., члены комиссии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УДО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14.10.2022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Работа групп кратковременного пребывания в учреждениях дошкольного образования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 Грабовская Н.И.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руководители УО</w:t>
            </w:r>
          </w:p>
        </w:tc>
      </w:tr>
      <w:tr>
        <w:trPr>
          <w:cantSplit w:val="0"/>
          <w:trHeight w:val="1464.8730468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17.10.2022- 08.11.2022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ind w:left="100" w:right="4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Тематическое изучение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 “О состоянии преподавания и качестве знаний учащихся по учебному предмету “Математика” на 2 и 3 ступенях обучениях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Апанович Л.М., Синкевич С.И., методисты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 всех типов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организация работы с молодыми специалистами в учреждениях образования района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Атаманюк Е.В.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 всех типов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Организация питания, выполнение санитарно-эпидемиологических мероприятий по COVID-19.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Бразевич О.И.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Дубень О.М.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Молочко О.В.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 всех типов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240" w:before="24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8"/>
                <w:szCs w:val="28"/>
                <w:rtl w:val="0"/>
              </w:rPr>
              <w:t xml:space="preserve">Мониторинг применения норм Декрета Президента Республики Беларусь от 12.10.2021 № 6 в учреждениях образования района.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Балунда О.М.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11. Информация, отчеты, сведения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03.10.2022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ind w:left="100" w:right="4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Заявки на игру-конкурс по географии “Глобусенок”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Атаманюк Е.В.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03.10.2022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Style w:val="Heading4"/>
              <w:keepNext w:val="0"/>
              <w:keepLines w:val="0"/>
              <w:shd w:fill="f3f3f3" w:val="clear"/>
              <w:spacing w:after="160" w:before="0" w:line="264" w:lineRule="auto"/>
              <w:ind w:left="100" w:right="4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bookmarkStart w:colFirst="0" w:colLast="0" w:name="_qkyu29loyox3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7"/>
                <w:szCs w:val="27"/>
                <w:highlight w:val="white"/>
                <w:rtl w:val="0"/>
              </w:rPr>
              <w:t xml:space="preserve">Заявки на игру-конкурс по информатике “Инфомышка” (3-9 классы)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Шилько Е.И.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УО, реализующие образовательную программу дошкольного образования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до 04.10.2022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Информация о наличии свободных мест в УДО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 руководители УО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УДО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до 05.10.2022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Сведения о движении воспитанников (по отдельной ссылке)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 руководители УО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до 06.10.2022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Материалы совещания при начальнике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Дембовская О.Е.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Балунда О.М.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Змитрович Е.И.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Колтан Т.В.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Жогаль А.А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Авлас А.Д.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Осадчук В.Е.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Молочко О.В.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УО, реализующие образовательную программу дошкольного образования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до 17.10.2022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Информация о работе групп кратковременного пребывания в учреждениях дошкольного образования (подготовка информации на совещание при заместителе начальника)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 Грабовская Н.И.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до 24.10.2022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Материалы совета отдела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Дембовская О.Е.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Балунда О.М.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Грабовская Н.И.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Молочко О.В.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Кутович М.М.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24.10.2022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ind w:left="100" w:right="4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Заявки на межпредметную игру-конкурс “Пчелка”(1-6 классы)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Атаманюк Е.В.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24.10.2022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ind w:left="100" w:right="4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Заявки на игру-конкурс по химии “Белка”</w:t>
            </w:r>
          </w:p>
          <w:p w:rsidR="00000000" w:rsidDel="00000000" w:rsidP="00000000" w:rsidRDefault="00000000" w:rsidRPr="00000000" w14:paraId="00000123">
            <w:pPr>
              <w:ind w:left="100" w:right="4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 (7-11 классы)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Грабовская Н.И.</w:t>
            </w:r>
          </w:p>
        </w:tc>
      </w:tr>
      <w:tr>
        <w:trPr>
          <w:cantSplit w:val="0"/>
          <w:trHeight w:val="853.820800781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25.10.2022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Планы работы оздоровительных лагерей.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Осадчук В.Е.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28.10.2022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Информация об экскурсионной деятельности за октябрь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Атаманюк Е.В.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УОСО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ind w:left="100" w:right="-7.322834645669332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до 31.10.2022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ind w:left="100" w:right="4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Самоанализ учреждений образования “О состоянии преподавания и качестве знаний учащихся по учебному предмету “Математика” на 2 и 3 ступенях обучениях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Апанович Л.М.</w:t>
            </w:r>
          </w:p>
        </w:tc>
      </w:tr>
      <w:tr>
        <w:trPr>
          <w:cantSplit w:val="0"/>
          <w:trHeight w:val="1075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ind w:left="-32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УОСО, УДО, до 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еженедельно (четверг)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ind w:left="135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Сведения о вакцинировании учащихся (по отдельной ссылке).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 Руководители УО</w:t>
            </w:r>
          </w:p>
        </w:tc>
      </w:tr>
      <w:tr>
        <w:trPr>
          <w:cantSplit w:val="0"/>
          <w:trHeight w:val="70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УО всех типов, до 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еженедельно (четверг)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ind w:left="135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Сведения о вакцинации, ревакцинации работников (по отдельной электронной ссылке).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 Руководители УО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12. Работа с высокомотивированными учащимися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ГУО “Средняя школа № 3”, 14.00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21.10.2022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Районный этап олимпиады по финансовой грамотности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Атаманюк Е.В.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Сосновская Л.С.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240" w:before="240" w:line="240" w:lineRule="auto"/>
              <w:ind w:left="-32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240" w:before="240" w:line="240" w:lineRule="auto"/>
              <w:ind w:left="-32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26.10.2022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240" w:before="240" w:line="240" w:lineRule="auto"/>
              <w:ind w:left="-32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Игра-конкурс по географии “Глобусенок”.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240" w:before="240" w:line="240" w:lineRule="auto"/>
              <w:ind w:left="-32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Атаманюк Е.В.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240" w:before="240" w:line="240" w:lineRule="auto"/>
              <w:ind w:left="-32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240" w:before="240" w:line="240" w:lineRule="auto"/>
              <w:ind w:left="-32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27.10.2022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240" w:before="240" w:line="240" w:lineRule="auto"/>
              <w:ind w:left="-32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Игра-конкурс по информатике “Инфомышка”(3-9 классы).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240" w:before="240" w:line="240" w:lineRule="auto"/>
              <w:ind w:left="-32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Шилько Е.И.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Островецкий УМК, УОСО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Районный этап республиканской олимпиады по учебным предметам на 3 ступени обучения ( по отдельному плану)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Методисты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Островецкий УМК, УОСО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октябрь-ноябрь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Областной этап конференции “Хрустальная Альфа-2022”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Методисты</w:t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ind w:right="6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13. Районные мероприятия</w:t>
            </w:r>
          </w:p>
          <w:p w:rsidR="00000000" w:rsidDel="00000000" w:rsidP="00000000" w:rsidRDefault="00000000" w:rsidRPr="00000000" w14:paraId="00000159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line="240" w:lineRule="auto"/>
              <w:ind w:right="6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УДО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Мероприятия с приглашением сотрудников прокуратуры, в рамках выполнения “Письмо Беларуси”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Васильчик Е.П. Грабовская Н.И.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руководители УДО</w:t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ind w:right="6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04.10.2022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Легкоатлетический кросс среди учащихся 2005-2010 г.р. и моложе, посвященный Году исторической памяти Республики Беларусь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Грабовская Н.И.</w:t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ind w:right="6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 всех типов (в режиме онлайн)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06.10.2022, 10.00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Зональный семинар-практикум по вопросам соблюдения требований санитарно-эпидемиологического законодательства при организации питания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Е.П., Дубень О.М.</w:t>
            </w:r>
          </w:p>
          <w:p w:rsidR="00000000" w:rsidDel="00000000" w:rsidP="00000000" w:rsidRDefault="00000000" w:rsidRPr="00000000" w14:paraId="000001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Бразевич О.И.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ind w:right="6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Островецкий УМК ( в удаленном режиме)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06.10.2022, 14.00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Заседание творческой группы учителей русского языка и литературы, белорусского языка и литературы (согласно списочного состава)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Апанович Л.М.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ind w:right="6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Островецкий УМК( в удаленном режиме)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11.10.2022, 14.00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Семинар для заместителей руководителей по учебной работе (и вновь назначенных председателей АК) по проведению аттестации педагогических работников; организации работы УО в инновационном режиме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Апанович Л.М.</w:t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ind w:right="6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УДО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12.10.2022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Семинар практикум по вопросам организации специального образования на уровне дошкольного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</w:t>
            </w:r>
          </w:p>
          <w:p w:rsidR="00000000" w:rsidDel="00000000" w:rsidP="00000000" w:rsidRDefault="00000000" w:rsidRPr="00000000" w14:paraId="000001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Авлас А.Д.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ind w:right="6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14.10.2022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Районный отборочный этап областного конкурса исследовательских работ и творческих проектов “Я познаю мир”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Атаманюк Е.В.</w:t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ind w:right="6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20.10.2022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Районный отборочный этап областного конкурса “Лучшая реклама музея учреждения образования”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Атаманюк Е.В.</w:t>
            </w:r>
          </w:p>
        </w:tc>
      </w:tr>
      <w:tr>
        <w:trPr>
          <w:cantSplit w:val="0"/>
          <w:trHeight w:val="1001.9238281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24.10.2022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Районный отборочный этап конкурса “Славуты роды краю майго”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Атаманюк Е.В.</w:t>
            </w:r>
          </w:p>
        </w:tc>
      </w:tr>
      <w:tr>
        <w:trPr>
          <w:cantSplit w:val="0"/>
          <w:trHeight w:val="1001.9238281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ind w:right="18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до 28.10.2022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ind w:right="4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Районный этап областного смотра-конкурса “Классный руководитель в социальной сети”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Жогаль А.А.</w:t>
            </w:r>
          </w:p>
        </w:tc>
      </w:tr>
      <w:tr>
        <w:trPr>
          <w:cantSplit w:val="0"/>
          <w:trHeight w:val="1196.4624023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ГУО «ЦТДиМ»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29.10.2022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Районный этап областного сезона игр КВН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Дедюль О.Н.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6.4624023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ГУО “ЦТДиМ”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31.10.2022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Районный этап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областного конкурса устных журналов «Природа и человек в ней»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Дедюль О.Н.</w:t>
            </w:r>
          </w:p>
        </w:tc>
      </w:tr>
      <w:tr>
        <w:trPr>
          <w:cantSplit w:val="0"/>
          <w:trHeight w:val="866.9238281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Районный этап областного литературного конкурса “Папам посвящается…"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Дедюль О.Н.</w:t>
            </w:r>
          </w:p>
        </w:tc>
      </w:tr>
      <w:tr>
        <w:trPr>
          <w:cantSplit w:val="0"/>
          <w:trHeight w:val="687.949218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0" w:line="240" w:lineRule="auto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Островецкий УМК, УО всех типов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Районный этап международной конференции “Личность. Образование. Общество”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Методисты</w:t>
            </w:r>
          </w:p>
        </w:tc>
      </w:tr>
      <w:tr>
        <w:trPr>
          <w:cantSplit w:val="0"/>
          <w:trHeight w:val="687.949218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Островецкий УМК, УО всех типов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октябрь-декабрь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Районный этап конкурса профессионального мастерства “Учитель года Республики Беларусь”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Апанович Л.М. методисты, руководители УО</w:t>
            </w:r>
          </w:p>
        </w:tc>
      </w:tr>
      <w:tr>
        <w:trPr>
          <w:cantSplit w:val="0"/>
          <w:trHeight w:val="866.9238281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Островецкий УМК, УОСО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этап районного конкурса методических кабинетов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Апанович Л.М.</w:t>
            </w:r>
          </w:p>
        </w:tc>
      </w:tr>
      <w:tr>
        <w:trPr>
          <w:cantSplit w:val="0"/>
          <w:trHeight w:val="686.9238281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14. Областные мероприятия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ГУО «ЦТДиМ»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ind w:right="4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Старт областной благотворительной акции “Поделись теплом души своей”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Дедюль О.Н.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.9238281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Островецкий УМК, ГРОИРО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ind w:right="4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Областной отборочный этап конкурса кабинетов трудового обучения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Апанович Л.М., руководители УО</w:t>
            </w:r>
          </w:p>
        </w:tc>
      </w:tr>
      <w:tr>
        <w:trPr>
          <w:cantSplit w:val="0"/>
          <w:trHeight w:val="686.9238281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Островецкий УМК, ГРОИРО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10.10.2022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line="240" w:lineRule="auto"/>
              <w:ind w:right="4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Областной конкурс дидактических материалов по реализации воспитательного потенциала урока</w:t>
            </w:r>
          </w:p>
          <w:p w:rsidR="00000000" w:rsidDel="00000000" w:rsidP="00000000" w:rsidRDefault="00000000" w:rsidRPr="00000000" w14:paraId="000001BC">
            <w:pPr>
              <w:spacing w:line="240" w:lineRule="auto"/>
              <w:ind w:right="4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Методисты</w:t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15. Республиканские, международные мероприятия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ind w:left="141.73228346456688" w:right="6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16. Работа с кадрами, методическое сопровождение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ind w:right="18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СПЦ Островецкого района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ind w:right="-7.322834645669332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12.10.2022</w:t>
            </w:r>
          </w:p>
          <w:p w:rsidR="00000000" w:rsidDel="00000000" w:rsidP="00000000" w:rsidRDefault="00000000" w:rsidRPr="00000000" w14:paraId="000001C6">
            <w:pPr>
              <w:spacing w:line="240" w:lineRule="auto"/>
              <w:ind w:right="-7.322834645669332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line="240" w:lineRule="auto"/>
              <w:ind w:right="-7.322834645669332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line="240" w:lineRule="auto"/>
              <w:ind w:right="4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Методическое объединение приемных родителей, родителей воспитателей </w:t>
            </w:r>
          </w:p>
          <w:p w:rsidR="00000000" w:rsidDel="00000000" w:rsidP="00000000" w:rsidRDefault="00000000" w:rsidRPr="00000000" w14:paraId="000001C9">
            <w:pPr>
              <w:spacing w:line="240" w:lineRule="auto"/>
              <w:ind w:right="4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“Ошибка - негативный опыт бывает полезным”.</w:t>
            </w:r>
          </w:p>
          <w:p w:rsidR="00000000" w:rsidDel="00000000" w:rsidP="00000000" w:rsidRDefault="00000000" w:rsidRPr="00000000" w14:paraId="000001CA">
            <w:pPr>
              <w:spacing w:line="240" w:lineRule="auto"/>
              <w:ind w:right="4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Поздравление приемных мам с Днем матери.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Колтан Т.В.</w:t>
            </w:r>
          </w:p>
          <w:p w:rsidR="00000000" w:rsidDel="00000000" w:rsidP="00000000" w:rsidRDefault="00000000" w:rsidRPr="00000000" w14:paraId="000001C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Кимсо М.Ю.</w:t>
            </w:r>
          </w:p>
          <w:p w:rsidR="00000000" w:rsidDel="00000000" w:rsidP="00000000" w:rsidRDefault="00000000" w:rsidRPr="00000000" w14:paraId="000001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Сяврис В.Е.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ГУО “Гимназия №1 г. Островца”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20.10.2022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Заседание Школы молодого специалиста СППС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Змитрович Е.И.</w:t>
            </w:r>
          </w:p>
          <w:p w:rsidR="00000000" w:rsidDel="00000000" w:rsidP="00000000" w:rsidRDefault="00000000" w:rsidRPr="00000000" w14:paraId="000001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Жогаль А.А.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ГУО “Детский сад №4 г. Островца”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26.10.2022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Проблемный семинар педагогов-психологов УДО “История одного случая”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Змитрович Е.И.</w:t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ind w:right="6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17. Мероприятия</w:t>
            </w:r>
          </w:p>
          <w:p w:rsidR="00000000" w:rsidDel="00000000" w:rsidP="00000000" w:rsidRDefault="00000000" w:rsidRPr="00000000" w14:paraId="000001DA">
            <w:pPr>
              <w:spacing w:line="240" w:lineRule="auto"/>
              <w:ind w:right="6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райкома</w:t>
            </w:r>
          </w:p>
          <w:p w:rsidR="00000000" w:rsidDel="00000000" w:rsidP="00000000" w:rsidRDefault="00000000" w:rsidRPr="00000000" w14:paraId="000001DB">
            <w:pPr>
              <w:spacing w:line="240" w:lineRule="auto"/>
              <w:ind w:right="6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профсоюза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240" w:lineRule="auto"/>
              <w:ind w:left="-141.732283464567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240" w:lineRule="auto"/>
              <w:ind w:left="-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</w:tr>
      <w:tr>
        <w:trPr>
          <w:cantSplit w:val="0"/>
          <w:trHeight w:val="836.9238281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 Работа по защите прав и законных интересов детей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ГУО “Рытанская базовая школа”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06.10.2022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Инструктивно-методический выезд</w:t>
            </w:r>
          </w:p>
          <w:p w:rsidR="00000000" w:rsidDel="00000000" w:rsidP="00000000" w:rsidRDefault="00000000" w:rsidRPr="00000000" w14:paraId="000001E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 “Реализация Положения о признании детей находящимися в социально опасном положении, утвержденного постановлением Совета Министров Республики Беларусь от 15.01.2019 №22 ”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Колтан Т.В.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ГУО “Спондовская средняя школа Островецкого района”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13.10.2022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Инструктивно-методический выезд </w:t>
            </w:r>
          </w:p>
          <w:p w:rsidR="00000000" w:rsidDel="00000000" w:rsidP="00000000" w:rsidRDefault="00000000" w:rsidRPr="00000000" w14:paraId="000001E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“Реализация Положения о признании детей находящимися в социально опасном положении, утвержденного постановлением Совета Министров Республики Беларусь от 15.01.2019 №22 ”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Колтан Т.В.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ГУО “Подольская средняя школа”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20.10.2022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Инструктивно-методический выезд </w:t>
            </w:r>
          </w:p>
          <w:p w:rsidR="00000000" w:rsidDel="00000000" w:rsidP="00000000" w:rsidRDefault="00000000" w:rsidRPr="00000000" w14:paraId="000001F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“Реализация Положения о признании детей находящимися в социально опасном положении, утвержденного постановлением Совета Министров Республики Беларусь от 15.01.2019 №22 ”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Колтан Т.В.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ГУО “Воронская начальная школа”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28.10.2022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Инструктивно-методический выезд </w:t>
            </w:r>
          </w:p>
          <w:p w:rsidR="00000000" w:rsidDel="00000000" w:rsidP="00000000" w:rsidRDefault="00000000" w:rsidRPr="00000000" w14:paraId="000001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“Реализация Положения о признании детей находящимися в социально опасном положении, утвержденного постановлением Совета Министров Республики Беларусь от 15.01.2019 №22 ”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Колтан Т.В.</w:t>
            </w:r>
          </w:p>
        </w:tc>
      </w:tr>
    </w:tbl>
    <w:p w:rsidR="00000000" w:rsidDel="00000000" w:rsidP="00000000" w:rsidRDefault="00000000" w:rsidRPr="00000000" w14:paraId="000001F8">
      <w:pPr>
        <w:spacing w:after="0" w:before="0" w:line="240" w:lineRule="auto"/>
        <w:ind w:left="141.73228346456688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after="0" w:before="0" w:line="240" w:lineRule="auto"/>
        <w:ind w:left="141.73228346456688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План составлен:                                                                                                                                                   О.Е.Дембовская</w:t>
      </w:r>
    </w:p>
    <w:p w:rsidR="00000000" w:rsidDel="00000000" w:rsidP="00000000" w:rsidRDefault="00000000" w:rsidRPr="00000000" w14:paraId="000001FA">
      <w:pPr>
        <w:spacing w:after="0" w:before="0" w:line="240" w:lineRule="auto"/>
        <w:ind w:left="1148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О.М.Балунда</w:t>
      </w:r>
    </w:p>
    <w:p w:rsidR="00000000" w:rsidDel="00000000" w:rsidP="00000000" w:rsidRDefault="00000000" w:rsidRPr="00000000" w14:paraId="000001FB">
      <w:pPr>
        <w:spacing w:after="0" w:before="0" w:line="240" w:lineRule="auto"/>
        <w:ind w:left="1148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Е.П.Васильчик</w:t>
      </w:r>
    </w:p>
    <w:p w:rsidR="00000000" w:rsidDel="00000000" w:rsidP="00000000" w:rsidRDefault="00000000" w:rsidRPr="00000000" w14:paraId="000001FC">
      <w:pPr>
        <w:spacing w:after="0" w:before="0" w:line="240" w:lineRule="auto"/>
        <w:ind w:left="1148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В.Е.Осадчук</w:t>
      </w:r>
    </w:p>
    <w:p w:rsidR="00000000" w:rsidDel="00000000" w:rsidP="00000000" w:rsidRDefault="00000000" w:rsidRPr="00000000" w14:paraId="000001FD">
      <w:pPr>
        <w:spacing w:after="0" w:before="0" w:line="240" w:lineRule="auto"/>
        <w:ind w:left="1148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О.Г.Садовская</w:t>
      </w:r>
    </w:p>
    <w:p w:rsidR="00000000" w:rsidDel="00000000" w:rsidP="00000000" w:rsidRDefault="00000000" w:rsidRPr="00000000" w14:paraId="000001FE">
      <w:pPr>
        <w:spacing w:after="0" w:before="0" w:line="240" w:lineRule="auto"/>
        <w:ind w:left="1148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Л.М.Апанович</w:t>
      </w:r>
    </w:p>
    <w:p w:rsidR="00000000" w:rsidDel="00000000" w:rsidP="00000000" w:rsidRDefault="00000000" w:rsidRPr="00000000" w14:paraId="000001FF">
      <w:pPr>
        <w:spacing w:after="0" w:before="0" w:line="240" w:lineRule="auto"/>
        <w:ind w:left="1148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А.Д.Авлас</w:t>
      </w:r>
    </w:p>
    <w:p w:rsidR="00000000" w:rsidDel="00000000" w:rsidP="00000000" w:rsidRDefault="00000000" w:rsidRPr="00000000" w14:paraId="00000200">
      <w:pPr>
        <w:spacing w:after="0" w:before="0" w:line="240" w:lineRule="auto"/>
        <w:ind w:left="1148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Т.В.Колтан</w:t>
      </w:r>
    </w:p>
    <w:p w:rsidR="00000000" w:rsidDel="00000000" w:rsidP="00000000" w:rsidRDefault="00000000" w:rsidRPr="00000000" w14:paraId="00000201">
      <w:pPr>
        <w:spacing w:after="0" w:before="0" w:line="240" w:lineRule="auto"/>
        <w:ind w:left="1148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О.Н.Дедюль</w:t>
      </w:r>
    </w:p>
    <w:p w:rsidR="00000000" w:rsidDel="00000000" w:rsidP="00000000" w:rsidRDefault="00000000" w:rsidRPr="00000000" w14:paraId="00000202">
      <w:pPr>
        <w:spacing w:after="0" w:before="0" w:line="240" w:lineRule="auto"/>
        <w:ind w:left="1148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М.М.Кутович</w:t>
      </w:r>
    </w:p>
    <w:sectPr>
      <w:pgSz w:h="11909" w:w="16834" w:orient="landscape"/>
      <w:pgMar w:bottom="1440" w:top="1440" w:left="1440" w:right="1090.039370078741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